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56C11" w14:textId="77777777" w:rsidR="00F40BB2" w:rsidRDefault="00F40BB2" w:rsidP="00F40BB2">
      <w:r>
        <w:t xml:space="preserve">[20:29, 28/05/2026] Camila </w:t>
      </w:r>
      <w:proofErr w:type="spellStart"/>
      <w:r>
        <w:t>Reifonas</w:t>
      </w:r>
      <w:proofErr w:type="spellEnd"/>
      <w:r>
        <w:t xml:space="preserve">: Em continuidade ao trabalho iniciado no semestre anterior, o planejamento das ações em relação às crianças visa favorecer o desenvolvimento físico, cognitivo, afetivo e emocional, bem como incentivar a convivência harmoniosa entre os colegas e adultos, valorizar a organização e a conservação do material individual e de uso coletivo, bem como dos espaços, respeitar os combinados para um bom andamento da rotina e para proporcionar um ambiente que seja convidativo e atividades que sejam prazerosas, permitindo que as crianças tenham oportunidade de se desenvolver, de se relacionar e se expressar com liberdade, através dos diversos movimentos propostos pela escola, a fim de ampliar as aprendizagens. </w:t>
      </w:r>
    </w:p>
    <w:p w14:paraId="725F8E4E" w14:textId="77777777" w:rsidR="00F40BB2" w:rsidRDefault="00F40BB2" w:rsidP="00F40BB2">
      <w:r>
        <w:t xml:space="preserve">Durante as brincadeiras e interações, as crianças experienciam a todo momento muitas situações que trazem na memória em relação à rotina de suas vidas e as reproduzem, e durante essas vivências simbólicas, são capazes de recriar histórias, compartilhar conflitos e emoções, solicitar auxílio e solidarizar-se com as necessidades do próximo, opinar e argumentar sobre suas impressões e pontos de vista, e a partir das vivências lúdicas, observamos avanços significativos no uso da linguagem e raciocínio lógico, no entendimento de mundo, compreensão e respeito aos valores humanos. </w:t>
      </w:r>
    </w:p>
    <w:p w14:paraId="56E34723" w14:textId="77777777" w:rsidR="00F40BB2" w:rsidRDefault="00F40BB2" w:rsidP="00F40BB2">
      <w:r>
        <w:t xml:space="preserve"> Compreendemos que é direito das crianças o contato com a cultura escrita, a fim de incentivar a curiosidade pelo mundo letrado e despertar o interesse pela leitura. Portanto, proporcionamos diversos momentos em que as crianças acessam variados portadores e gêneros textuais, como livros, cartazes, listas, avisos, bilhetes, convites, pesquisas, receitas, poesias, canções, rótulos, embalagens, revistas, jornais, painéis, entre outros, realizando a leitura desses portadores juntamente com as crianças, para que conheçam a função social da escrita. </w:t>
      </w:r>
    </w:p>
    <w:p w14:paraId="682CECD8" w14:textId="77777777" w:rsidR="00F40BB2" w:rsidRDefault="00F40BB2" w:rsidP="00F40BB2">
      <w:r>
        <w:t xml:space="preserve">Neste período continuamos a desenvolver nossas pesquisas sobre a “Identidade e a Diversidade”, com a finalidade de que as crianças despertem o interesse por conhecer e valorizar o patrimônio brasileiro, respeitando nossa diversidade étnica, cultural, religiosa e social. Conhecemos um pouco sobre as origens da nossa cultura alimentar, advinda dos povos originários, africanos e portugueses inicialmente, e depois recebendo influências dos mais diversos povos e culturas provenientes de diversas partes do mundo, com as           imigrações e com a miscigenação, e concluímos que as culturas se misturam e se enriquecem. Realizamos o estudo da canção “Tempero”, com destaque para o texto e a recitação da poesia, contextualizada com os temas estudados. Realizamos também uma contação de história envolvendo a “Lenda da Mandioca”, na qual os alunos representaram os personagens por meio de desenho, recorte e colagem. As crianças realizaram o plantio </w:t>
      </w:r>
    </w:p>
    <w:p w14:paraId="1E870039" w14:textId="77777777" w:rsidR="00F40BB2" w:rsidRDefault="00F40BB2" w:rsidP="00F40BB2"/>
    <w:p w14:paraId="3C2057CF" w14:textId="77777777" w:rsidR="00F40BB2" w:rsidRDefault="00F40BB2" w:rsidP="00F40BB2">
      <w:r>
        <w:t>de sementes de “tomate-cereja” e “salsinha”, e realizaram o cuidado diário observando a rega das mudas. A turma preparou um painel envolvendo o tema “Identidade e Diversidade”, demonstrando as atividades realizadas dentro deste contexto. Foram trabalhados também alguns jogos de tabuleiro, dentre eles o “</w:t>
      </w:r>
      <w:proofErr w:type="spellStart"/>
      <w:r>
        <w:t>resta-um</w:t>
      </w:r>
      <w:proofErr w:type="spellEnd"/>
      <w:r>
        <w:t xml:space="preserve">” e o “quatro-em-linha”, cujas bandejas foram preparadas pelas crianças, utilizando material reciclável. Foram realizadas várias brincadeiras envolvendo cantigas de roda e parlendas, pular cordas, gincanas e circuitos com materiais diversificados, bem como foram oferecidos diariamente vários tipos de brinquedos, incluindo peças de montagem em materiais diversos, quebra-cabeças, bonecos, materiais não estruturados, entre outros, a fim de estimular a atenção e concentração, a criatividade, a agilidade, organização e respeito às regras, bem com o espírito desportivo e de trabalho coletivo. </w:t>
      </w:r>
    </w:p>
    <w:p w14:paraId="56F2483E" w14:textId="77777777" w:rsidR="00F40BB2" w:rsidRDefault="00F40BB2"/>
    <w:sectPr w:rsidR="00F40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B2"/>
    <w:rsid w:val="00B13129"/>
    <w:rsid w:val="00F4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7D08"/>
  <w15:chartTrackingRefBased/>
  <w15:docId w15:val="{C6B32062-D0C3-4D07-897B-77F2551C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BB2"/>
  </w:style>
  <w:style w:type="paragraph" w:styleId="Ttulo1">
    <w:name w:val="heading 1"/>
    <w:basedOn w:val="Normal"/>
    <w:next w:val="Normal"/>
    <w:link w:val="Ttulo1Char"/>
    <w:uiPriority w:val="9"/>
    <w:qFormat/>
    <w:rsid w:val="00F40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0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0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0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0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0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0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0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0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0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0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0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0B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0BB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0B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0B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0B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0B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0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40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0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40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0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0B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0BB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0BB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0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0BB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0B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2026-05-29T11:10:00Z</dcterms:created>
  <dcterms:modified xsi:type="dcterms:W3CDTF">2026-05-29T11:11:00Z</dcterms:modified>
</cp:coreProperties>
</file>